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72F2" w:rsidRDefault="008272F2" w:rsidP="008272F2">
      <w:pPr>
        <w:spacing w:line="360" w:lineRule="auto"/>
        <w:ind w:firstLine="3402"/>
        <w:jc w:val="left"/>
        <w:rPr>
          <w:rFonts w:ascii="Times New Roman" w:hAnsi="Times New Roman"/>
          <w:sz w:val="24"/>
          <w:szCs w:val="24"/>
        </w:rPr>
      </w:pPr>
      <w:r>
        <w:rPr>
          <w:rFonts w:ascii="Times New Roman" w:hAnsi="Times New Roman"/>
          <w:sz w:val="24"/>
          <w:szCs w:val="24"/>
        </w:rPr>
        <w:t>RESOLUÇÃO N.º 046/2024</w:t>
      </w:r>
    </w:p>
    <w:p w:rsidR="008272F2" w:rsidRDefault="008272F2" w:rsidP="008272F2">
      <w:pPr>
        <w:spacing w:line="360" w:lineRule="auto"/>
        <w:jc w:val="left"/>
        <w:rPr>
          <w:rFonts w:ascii="Times New Roman" w:hAnsi="Times New Roman"/>
          <w:sz w:val="24"/>
          <w:szCs w:val="24"/>
        </w:rPr>
      </w:pPr>
    </w:p>
    <w:p w:rsidR="008272F2" w:rsidRDefault="008272F2" w:rsidP="008272F2">
      <w:pPr>
        <w:spacing w:line="360" w:lineRule="auto"/>
        <w:ind w:left="3402"/>
        <w:jc w:val="left"/>
        <w:rPr>
          <w:rFonts w:ascii="Times New Roman" w:hAnsi="Times New Roman"/>
          <w:sz w:val="24"/>
          <w:szCs w:val="24"/>
        </w:rPr>
      </w:pPr>
      <w:r>
        <w:rPr>
          <w:rFonts w:ascii="Times New Roman" w:hAnsi="Times New Roman"/>
          <w:sz w:val="24"/>
          <w:szCs w:val="24"/>
        </w:rPr>
        <w:t>AUTORIZA PAGAMENTO DE DIÁRIA A VEREADOR EM VIAGEM A CAPITAL ESTADUAL, E DA OUTRAS PROVIDÊNCIAS.</w:t>
      </w:r>
    </w:p>
    <w:p w:rsidR="008272F2" w:rsidRDefault="008272F2" w:rsidP="008272F2">
      <w:pPr>
        <w:spacing w:line="360" w:lineRule="auto"/>
        <w:ind w:left="3402" w:right="-852"/>
        <w:jc w:val="left"/>
        <w:rPr>
          <w:rFonts w:ascii="Times New Roman" w:hAnsi="Times New Roman"/>
          <w:sz w:val="24"/>
          <w:szCs w:val="24"/>
        </w:rPr>
      </w:pPr>
    </w:p>
    <w:p w:rsidR="008272F2" w:rsidRDefault="008272F2" w:rsidP="008272F2">
      <w:pPr>
        <w:spacing w:line="360" w:lineRule="auto"/>
        <w:ind w:firstLine="3402"/>
        <w:jc w:val="both"/>
        <w:rPr>
          <w:rFonts w:ascii="Times New Roman" w:eastAsiaTheme="minorHAnsi" w:hAnsi="Times New Roman"/>
          <w:sz w:val="24"/>
          <w:szCs w:val="24"/>
        </w:rPr>
      </w:pPr>
      <w:r>
        <w:rPr>
          <w:rFonts w:ascii="Times New Roman" w:hAnsi="Times New Roman"/>
          <w:sz w:val="24"/>
          <w:szCs w:val="24"/>
        </w:rPr>
        <w:t>LEANDRO GONÇALVES FERREIRA DE LIMA, Vereador Presidente no exercício de Presidente da Câmara de Vereadores de Redentora, Estado do Rio Grande do Sul, no uso de suas atribuições legais, resolve baixar á seguinte</w:t>
      </w:r>
      <w:r>
        <w:rPr>
          <w:rFonts w:ascii="Times New Roman" w:eastAsiaTheme="minorHAnsi" w:hAnsi="Times New Roman"/>
          <w:sz w:val="24"/>
          <w:szCs w:val="24"/>
        </w:rPr>
        <w:t>:</w:t>
      </w:r>
    </w:p>
    <w:p w:rsidR="008272F2" w:rsidRDefault="008272F2" w:rsidP="008272F2">
      <w:pPr>
        <w:spacing w:line="360" w:lineRule="auto"/>
        <w:ind w:right="-852" w:firstLine="3402"/>
        <w:jc w:val="left"/>
        <w:rPr>
          <w:rFonts w:ascii="Times New Roman" w:hAnsi="Times New Roman"/>
          <w:sz w:val="24"/>
          <w:szCs w:val="24"/>
        </w:rPr>
      </w:pPr>
    </w:p>
    <w:p w:rsidR="008272F2" w:rsidRDefault="008272F2" w:rsidP="008272F2">
      <w:pPr>
        <w:spacing w:line="360" w:lineRule="auto"/>
        <w:ind w:right="-852" w:firstLine="3402"/>
        <w:jc w:val="left"/>
        <w:rPr>
          <w:rFonts w:ascii="Times New Roman" w:hAnsi="Times New Roman"/>
          <w:sz w:val="24"/>
          <w:szCs w:val="24"/>
        </w:rPr>
      </w:pPr>
      <w:r>
        <w:rPr>
          <w:rFonts w:ascii="Times New Roman" w:hAnsi="Times New Roman"/>
          <w:sz w:val="24"/>
          <w:szCs w:val="24"/>
        </w:rPr>
        <w:t>RESOLUÇÃO</w:t>
      </w:r>
    </w:p>
    <w:p w:rsidR="008272F2" w:rsidRDefault="008272F2" w:rsidP="008272F2">
      <w:pPr>
        <w:spacing w:line="360" w:lineRule="auto"/>
        <w:ind w:right="-852" w:firstLine="3402"/>
        <w:jc w:val="left"/>
        <w:rPr>
          <w:rFonts w:ascii="Times New Roman" w:hAnsi="Times New Roman"/>
          <w:sz w:val="24"/>
          <w:szCs w:val="24"/>
        </w:rPr>
      </w:pPr>
    </w:p>
    <w:p w:rsidR="008272F2" w:rsidRDefault="008272F2" w:rsidP="008272F2">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1.</w:t>
      </w:r>
      <w:proofErr w:type="gramEnd"/>
      <w:r>
        <w:rPr>
          <w:rFonts w:ascii="Times New Roman" w:hAnsi="Times New Roman"/>
          <w:sz w:val="24"/>
          <w:szCs w:val="24"/>
        </w:rPr>
        <w:t xml:space="preserve">° Fica autorizado o Vereador </w:t>
      </w:r>
      <w:proofErr w:type="spellStart"/>
      <w:r>
        <w:rPr>
          <w:rFonts w:ascii="Times New Roman" w:hAnsi="Times New Roman"/>
          <w:sz w:val="24"/>
          <w:szCs w:val="24"/>
        </w:rPr>
        <w:t>Denilson</w:t>
      </w:r>
      <w:proofErr w:type="spellEnd"/>
      <w:r>
        <w:rPr>
          <w:rFonts w:ascii="Times New Roman" w:hAnsi="Times New Roman"/>
          <w:sz w:val="24"/>
          <w:szCs w:val="24"/>
        </w:rPr>
        <w:t xml:space="preserve"> Machado da Silva, a representar o Poder Legislativo em audiências </w:t>
      </w:r>
      <w:proofErr w:type="spellStart"/>
      <w:r>
        <w:rPr>
          <w:rFonts w:ascii="Times New Roman" w:hAnsi="Times New Roman"/>
          <w:sz w:val="24"/>
          <w:szCs w:val="24"/>
        </w:rPr>
        <w:t>pré</w:t>
      </w:r>
      <w:proofErr w:type="spellEnd"/>
      <w:r>
        <w:rPr>
          <w:rFonts w:ascii="Times New Roman" w:hAnsi="Times New Roman"/>
          <w:sz w:val="24"/>
          <w:szCs w:val="24"/>
        </w:rPr>
        <w:t xml:space="preserve"> agendadas junto a Assembleia Legislativa do Estado e União dos Vereadores do Rio Grande do </w:t>
      </w:r>
      <w:r w:rsidR="00206E79">
        <w:rPr>
          <w:rFonts w:ascii="Times New Roman" w:hAnsi="Times New Roman"/>
          <w:sz w:val="24"/>
          <w:szCs w:val="24"/>
        </w:rPr>
        <w:t>Sul, nos dias 10, 11 e 12 de dez</w:t>
      </w:r>
      <w:r>
        <w:rPr>
          <w:rFonts w:ascii="Times New Roman" w:hAnsi="Times New Roman"/>
          <w:sz w:val="24"/>
          <w:szCs w:val="24"/>
        </w:rPr>
        <w:t>embro de 2024, na cidade de Porto Alegre –RS.</w:t>
      </w:r>
    </w:p>
    <w:p w:rsidR="008272F2" w:rsidRDefault="008272F2" w:rsidP="008272F2">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2.</w:t>
      </w:r>
      <w:proofErr w:type="gramEnd"/>
      <w:r>
        <w:rPr>
          <w:rFonts w:ascii="Times New Roman" w:hAnsi="Times New Roman"/>
          <w:sz w:val="24"/>
          <w:szCs w:val="24"/>
        </w:rPr>
        <w:t>° É autorizado o pagamento de diárias nos termos da Resolução n.º 021/2023.</w:t>
      </w:r>
    </w:p>
    <w:p w:rsidR="008272F2" w:rsidRDefault="008272F2" w:rsidP="008272F2">
      <w:pPr>
        <w:spacing w:line="360" w:lineRule="auto"/>
        <w:ind w:firstLine="3402"/>
        <w:jc w:val="both"/>
        <w:rPr>
          <w:rFonts w:ascii="Times New Roman" w:hAnsi="Times New Roman"/>
          <w:sz w:val="24"/>
          <w:szCs w:val="24"/>
        </w:rPr>
      </w:pPr>
      <w:r>
        <w:rPr>
          <w:rFonts w:ascii="Times New Roman" w:hAnsi="Times New Roman"/>
          <w:sz w:val="24"/>
          <w:szCs w:val="24"/>
        </w:rPr>
        <w:t xml:space="preserve">Art. </w:t>
      </w:r>
      <w:proofErr w:type="gramStart"/>
      <w:r>
        <w:rPr>
          <w:rFonts w:ascii="Times New Roman" w:hAnsi="Times New Roman"/>
          <w:sz w:val="24"/>
          <w:szCs w:val="24"/>
        </w:rPr>
        <w:t>3.</w:t>
      </w:r>
      <w:proofErr w:type="gramEnd"/>
      <w:r>
        <w:rPr>
          <w:rFonts w:ascii="Times New Roman" w:hAnsi="Times New Roman"/>
          <w:sz w:val="24"/>
          <w:szCs w:val="24"/>
        </w:rPr>
        <w:t>° Esta resolução entrará em vigor na data de sua publicação.</w:t>
      </w:r>
    </w:p>
    <w:p w:rsidR="008272F2" w:rsidRDefault="008272F2" w:rsidP="008272F2">
      <w:pPr>
        <w:spacing w:line="360" w:lineRule="auto"/>
        <w:ind w:firstLine="3402"/>
        <w:jc w:val="both"/>
        <w:rPr>
          <w:rFonts w:ascii="Times New Roman" w:hAnsi="Times New Roman"/>
          <w:sz w:val="24"/>
          <w:szCs w:val="24"/>
        </w:rPr>
      </w:pPr>
      <w:r>
        <w:rPr>
          <w:rFonts w:ascii="Times New Roman" w:hAnsi="Times New Roman"/>
          <w:sz w:val="24"/>
          <w:szCs w:val="24"/>
        </w:rPr>
        <w:t>GABINETE DA PRESIDENCIA DA CÂM</w:t>
      </w:r>
      <w:r w:rsidR="00206E79">
        <w:rPr>
          <w:rFonts w:ascii="Times New Roman" w:hAnsi="Times New Roman"/>
          <w:sz w:val="24"/>
          <w:szCs w:val="24"/>
        </w:rPr>
        <w:t>ARA DE VEREADORES, dia 09 de Dez</w:t>
      </w:r>
      <w:bookmarkStart w:id="0" w:name="_GoBack"/>
      <w:bookmarkEnd w:id="0"/>
      <w:r>
        <w:rPr>
          <w:rFonts w:ascii="Times New Roman" w:hAnsi="Times New Roman"/>
          <w:sz w:val="24"/>
          <w:szCs w:val="24"/>
        </w:rPr>
        <w:t>embro de 2024.</w:t>
      </w:r>
    </w:p>
    <w:p w:rsidR="008272F2" w:rsidRDefault="008272F2" w:rsidP="008272F2">
      <w:pPr>
        <w:spacing w:line="360" w:lineRule="auto"/>
        <w:ind w:right="-852" w:firstLine="3402"/>
        <w:jc w:val="both"/>
        <w:rPr>
          <w:rFonts w:ascii="Times New Roman" w:hAnsi="Times New Roman"/>
          <w:sz w:val="24"/>
          <w:szCs w:val="24"/>
        </w:rPr>
      </w:pPr>
    </w:p>
    <w:p w:rsidR="008272F2" w:rsidRDefault="008272F2" w:rsidP="008272F2">
      <w:pPr>
        <w:tabs>
          <w:tab w:val="left" w:pos="9214"/>
        </w:tabs>
        <w:spacing w:line="360" w:lineRule="auto"/>
        <w:ind w:right="-142" w:firstLine="3402"/>
        <w:jc w:val="left"/>
        <w:rPr>
          <w:rFonts w:ascii="Times New Roman" w:hAnsi="Times New Roman"/>
          <w:i/>
          <w:sz w:val="24"/>
          <w:szCs w:val="24"/>
        </w:rPr>
      </w:pPr>
      <w:r>
        <w:rPr>
          <w:rFonts w:ascii="Times New Roman" w:eastAsiaTheme="minorHAnsi" w:hAnsi="Times New Roman"/>
          <w:i/>
          <w:sz w:val="24"/>
          <w:szCs w:val="24"/>
        </w:rPr>
        <w:t xml:space="preserve">   </w:t>
      </w:r>
      <w:r>
        <w:rPr>
          <w:rFonts w:ascii="Times New Roman" w:hAnsi="Times New Roman"/>
          <w:i/>
          <w:sz w:val="24"/>
          <w:szCs w:val="24"/>
        </w:rPr>
        <w:t xml:space="preserve">          Vereador Leandro Gonçalves Ferreira de Lima</w:t>
      </w:r>
    </w:p>
    <w:p w:rsidR="008272F2" w:rsidRDefault="008272F2" w:rsidP="008272F2">
      <w:r>
        <w:rPr>
          <w:rFonts w:ascii="Times New Roman" w:hAnsi="Times New Roman"/>
          <w:i/>
          <w:sz w:val="24"/>
          <w:szCs w:val="24"/>
        </w:rPr>
        <w:t xml:space="preserve">                                                    </w:t>
      </w:r>
      <w:r>
        <w:rPr>
          <w:rFonts w:ascii="Times New Roman" w:hAnsi="Times New Roman"/>
          <w:sz w:val="24"/>
          <w:szCs w:val="24"/>
        </w:rPr>
        <w:t>Presidente</w:t>
      </w:r>
    </w:p>
    <w:p w:rsidR="008272F2" w:rsidRDefault="008272F2" w:rsidP="008272F2"/>
    <w:p w:rsidR="008272F2" w:rsidRDefault="008272F2" w:rsidP="008272F2"/>
    <w:p w:rsidR="00877403" w:rsidRDefault="00877403"/>
    <w:sectPr w:rsidR="00877403" w:rsidSect="008272F2">
      <w:pgSz w:w="11906" w:h="16838"/>
      <w:pgMar w:top="2977" w:right="1274"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EC1"/>
    <w:rsid w:val="00206E79"/>
    <w:rsid w:val="008272F2"/>
    <w:rsid w:val="00877403"/>
    <w:rsid w:val="00A36EC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2F2"/>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2F2"/>
    <w:pPr>
      <w:spacing w:after="0"/>
      <w:jc w:val="center"/>
    </w:pPr>
    <w:rPr>
      <w:rFonts w:ascii="Calibri" w:eastAsia="Calibri" w:hAnsi="Calibri"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828</Characters>
  <Application>Microsoft Office Word</Application>
  <DocSecurity>0</DocSecurity>
  <Lines>6</Lines>
  <Paragraphs>1</Paragraphs>
  <ScaleCrop>false</ScaleCrop>
  <Company/>
  <LinksUpToDate>false</LinksUpToDate>
  <CharactersWithSpaces>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Usuário</cp:lastModifiedBy>
  <cp:revision>3</cp:revision>
  <cp:lastPrinted>2024-12-09T11:52:00Z</cp:lastPrinted>
  <dcterms:created xsi:type="dcterms:W3CDTF">2024-12-09T11:48:00Z</dcterms:created>
  <dcterms:modified xsi:type="dcterms:W3CDTF">2024-12-09T16:51:00Z</dcterms:modified>
</cp:coreProperties>
</file>